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8B3" w:rsidRPr="00B5681F" w:rsidRDefault="007D7BD9" w:rsidP="00B928B3">
      <w:pPr>
        <w:pStyle w:val="Heading1"/>
        <w:tabs>
          <w:tab w:val="center" w:pos="5580"/>
          <w:tab w:val="right" w:pos="11160"/>
        </w:tabs>
        <w:ind w:right="-360"/>
        <w:jc w:val="center"/>
        <w:rPr>
          <w:rFonts w:ascii="Gulim" w:eastAsia="Gulim" w:hAnsi="Gulim"/>
          <w:sz w:val="20"/>
        </w:rPr>
      </w:pPr>
      <w:bookmarkStart w:id="0" w:name="_GoBack"/>
      <w:bookmarkEnd w:id="0"/>
      <w:r w:rsidRPr="00B5681F">
        <w:rPr>
          <w:rFonts w:ascii="Gulim" w:eastAsia="Gulim" w:hAnsi="Gulim" w:hint="eastAsia"/>
          <w:bCs/>
          <w:sz w:val="20"/>
          <w:lang w:eastAsia="ko-KR"/>
        </w:rPr>
        <w:t>구매주문양도서</w:t>
      </w:r>
    </w:p>
    <w:p w:rsidR="00BC3C0D" w:rsidRPr="00B5681F" w:rsidRDefault="00BC3C0D" w:rsidP="00B928B3">
      <w:pPr>
        <w:tabs>
          <w:tab w:val="right" w:pos="11160"/>
        </w:tabs>
        <w:ind w:right="-360"/>
        <w:jc w:val="both"/>
        <w:rPr>
          <w:rFonts w:ascii="Gulim" w:eastAsia="Gulim" w:hAnsi="Gulim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818"/>
        <w:gridCol w:w="3330"/>
        <w:gridCol w:w="1260"/>
        <w:gridCol w:w="4500"/>
      </w:tblGrid>
      <w:tr w:rsidR="00171886" w:rsidRPr="00B5681F" w:rsidTr="00ED19B6">
        <w:tc>
          <w:tcPr>
            <w:tcW w:w="1818" w:type="dxa"/>
          </w:tcPr>
          <w:p w:rsidR="00171886" w:rsidRPr="00B5681F" w:rsidRDefault="007D7BD9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고객</w:t>
            </w:r>
            <w:r w:rsidR="00171886" w:rsidRPr="00B5681F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333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ustomer Name.  If Partner is entering into the financing, then enter Partner's name]"/>
                  </w:textInput>
                </w:ffData>
              </w:fldChar>
            </w:r>
            <w:r w:rsidR="00E77B77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E77B77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[Customer Name.  If Partner is entering into the financing, then enter Partner's name]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</w:tcPr>
          <w:p w:rsidR="00171886" w:rsidRPr="00B5681F" w:rsidRDefault="007D7BD9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임대인</w:t>
            </w:r>
            <w:r w:rsidR="00171886" w:rsidRPr="00B5681F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450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Lessor  Name]"/>
                  </w:textInput>
                </w:ffData>
              </w:fldChar>
            </w:r>
            <w:bookmarkStart w:id="1" w:name="Text2"/>
            <w:r w:rsidR="00195FE4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195FE4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[Lessor  Name]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  <w:bookmarkEnd w:id="1"/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33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Address]"/>
                  </w:textInput>
                </w:ffData>
              </w:fldChar>
            </w:r>
            <w:r w:rsidR="00E77B77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E77B77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450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Lessor Address]"/>
                  </w:textInput>
                </w:ffData>
              </w:fldChar>
            </w:r>
            <w:bookmarkStart w:id="2" w:name="Text3"/>
            <w:r w:rsidR="00195FE4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195FE4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[Lessor 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  <w:bookmarkEnd w:id="2"/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33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Address]"/>
                  </w:textInput>
                </w:ffData>
              </w:fldChar>
            </w:r>
            <w:r w:rsidR="00E77B77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E77B77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450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Lessor Address]"/>
                  </w:textInput>
                </w:ffData>
              </w:fldChar>
            </w:r>
            <w:r w:rsidR="00195FE4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195FE4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[Lessor 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330" w:type="dxa"/>
          </w:tcPr>
          <w:p w:rsidR="00715D3B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Address]"/>
                  </w:textInput>
                </w:ffData>
              </w:fldChar>
            </w:r>
            <w:r w:rsidR="00AC69BE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AC69BE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450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Lessor Address]"/>
                  </w:textInput>
                </w:ffData>
              </w:fldChar>
            </w:r>
            <w:r w:rsidR="00195FE4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195FE4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[Lessor Address]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33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450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7D7BD9" w:rsidP="00B94C8A">
            <w:pPr>
              <w:rPr>
                <w:rFonts w:ascii="Gulim" w:eastAsia="Gulim" w:hAnsi="Gulim" w:cs="Arial"/>
                <w:sz w:val="18"/>
                <w:szCs w:val="18"/>
                <w:lang w:eastAsia="ko-KR"/>
              </w:rPr>
            </w:pPr>
            <w:r w:rsidRPr="00B5681F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주문서(고객 및 오라클 사이의 주문)</w:t>
            </w:r>
          </w:p>
        </w:tc>
        <w:tc>
          <w:tcPr>
            <w:tcW w:w="3330" w:type="dxa"/>
          </w:tcPr>
          <w:p w:rsidR="00171886" w:rsidRPr="00B5681F" w:rsidRDefault="00C62B1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Enter Order Number and Date]"/>
                  </w:textInput>
                </w:ffData>
              </w:fldChar>
            </w:r>
            <w:r w:rsidR="00171886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171886" w:rsidRPr="00B5681F">
              <w:rPr>
                <w:rFonts w:ascii="Gulim" w:eastAsia="Gulim" w:hAnsi="Gulim" w:cs="Arial"/>
                <w:noProof/>
                <w:sz w:val="18"/>
                <w:szCs w:val="18"/>
              </w:rPr>
              <w:t>[Enter Order Number and Date]</w:t>
            </w:r>
            <w:r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4500" w:type="dxa"/>
          </w:tcPr>
          <w:p w:rsidR="00171886" w:rsidRPr="00B5681F" w:rsidRDefault="00171886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</w:p>
        </w:tc>
      </w:tr>
      <w:tr w:rsidR="00171886" w:rsidRPr="00B5681F" w:rsidTr="00ED19B6">
        <w:tc>
          <w:tcPr>
            <w:tcW w:w="1818" w:type="dxa"/>
          </w:tcPr>
          <w:p w:rsidR="00171886" w:rsidRPr="00B5681F" w:rsidRDefault="007D7BD9" w:rsidP="00B94C8A">
            <w:pPr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계약서</w:t>
            </w:r>
            <w:r w:rsidR="00171886" w:rsidRPr="00B5681F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9090" w:type="dxa"/>
            <w:gridSpan w:val="3"/>
          </w:tcPr>
          <w:p w:rsidR="00171886" w:rsidRPr="00B5681F" w:rsidRDefault="007D7BD9" w:rsidP="00E52AE0">
            <w:pPr>
              <w:rPr>
                <w:rFonts w:ascii="Gulim" w:eastAsia="Gulim" w:hAnsi="Gulim" w:cs="Arial"/>
                <w:sz w:val="18"/>
                <w:szCs w:val="18"/>
                <w:lang w:eastAsia="ko-KR"/>
              </w:rPr>
            </w:pPr>
            <w:r w:rsidRPr="00B5681F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주문된 제품의 이용약관을 규정하기 위해 오라클이 제공한 모든 계약</w:t>
            </w:r>
            <w:r w:rsidRPr="00B5681F">
              <w:rPr>
                <w:rFonts w:ascii="Gulim" w:eastAsia="Gulim" w:hAnsi="Gulim"/>
                <w:sz w:val="18"/>
                <w:szCs w:val="18"/>
                <w:lang w:eastAsia="ko-KR"/>
              </w:rPr>
              <w:t>.</w:t>
            </w:r>
          </w:p>
        </w:tc>
      </w:tr>
    </w:tbl>
    <w:p w:rsidR="0017477A" w:rsidRPr="00B5681F" w:rsidRDefault="0017477A" w:rsidP="0017477A">
      <w:pPr>
        <w:rPr>
          <w:rFonts w:ascii="Gulim" w:eastAsia="Gulim" w:hAnsi="Gulim" w:cs="Arial"/>
          <w:sz w:val="18"/>
          <w:szCs w:val="18"/>
          <w:lang w:eastAsia="ko-KR"/>
        </w:rPr>
      </w:pPr>
    </w:p>
    <w:p w:rsidR="00B928B3" w:rsidRPr="00B5681F" w:rsidRDefault="007D7BD9" w:rsidP="0017477A">
      <w:pPr>
        <w:ind w:right="72"/>
        <w:jc w:val="both"/>
        <w:rPr>
          <w:rFonts w:ascii="Gulim" w:eastAsia="Gulim" w:hAnsi="Gulim"/>
          <w:sz w:val="18"/>
          <w:szCs w:val="18"/>
          <w:lang w:eastAsia="ko-KR"/>
        </w:rPr>
      </w:pPr>
      <w:r w:rsidRPr="00B5681F">
        <w:rPr>
          <w:rFonts w:ascii="Gulim" w:eastAsia="Gulim" w:hAnsi="Gulim" w:hint="eastAsia"/>
          <w:sz w:val="18"/>
          <w:szCs w:val="18"/>
          <w:lang w:eastAsia="ko-KR"/>
        </w:rPr>
        <w:t>제3자 파이낸싱 통지 (</w:t>
      </w:r>
      <w:r w:rsidRPr="00B5681F">
        <w:rPr>
          <w:rFonts w:ascii="Gulim" w:eastAsia="Gulim" w:hAnsi="Gulim"/>
          <w:sz w:val="18"/>
          <w:szCs w:val="18"/>
          <w:lang w:eastAsia="ko-KR"/>
        </w:rPr>
        <w:t>“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통지</w:t>
      </w:r>
      <w:r w:rsidRPr="00B5681F">
        <w:rPr>
          <w:rFonts w:ascii="Gulim" w:eastAsia="Gulim" w:hAnsi="Gulim"/>
          <w:sz w:val="18"/>
          <w:szCs w:val="18"/>
          <w:lang w:eastAsia="ko-KR"/>
        </w:rPr>
        <w:t>”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)</w:t>
      </w:r>
      <w:r w:rsidR="0017477A" w:rsidRPr="00B5681F">
        <w:rPr>
          <w:rFonts w:ascii="Gulim" w:eastAsia="Gulim" w:hAnsi="Gulim"/>
          <w:sz w:val="18"/>
          <w:szCs w:val="18"/>
          <w:lang w:eastAsia="ko-KR"/>
        </w:rPr>
        <w:t xml:space="preserve">: </w:t>
      </w:r>
      <w:hyperlink r:id="rId7" w:history="1">
        <w:r w:rsidR="00EB1BFC" w:rsidRPr="00DF48D0">
          <w:rPr>
            <w:rStyle w:val="Hyperlink"/>
            <w:rFonts w:ascii="Arial" w:eastAsia="Gulim" w:hAnsi="Arial" w:cs="Arial"/>
            <w:sz w:val="18"/>
            <w:szCs w:val="18"/>
            <w:lang w:eastAsia="ko-KR"/>
          </w:rPr>
          <w:t>http://www.oracle.com/contracts</w:t>
        </w:r>
      </w:hyperlink>
    </w:p>
    <w:p w:rsidR="00B928B3" w:rsidRPr="00B5681F" w:rsidRDefault="00B928B3" w:rsidP="00616258">
      <w:pPr>
        <w:ind w:right="72"/>
        <w:jc w:val="both"/>
        <w:rPr>
          <w:rFonts w:ascii="Gulim" w:eastAsia="Gulim" w:hAnsi="Gulim" w:cs="Arial"/>
          <w:b/>
          <w:sz w:val="18"/>
          <w:szCs w:val="18"/>
          <w:lang w:eastAsia="ko-KR"/>
        </w:rPr>
      </w:pPr>
    </w:p>
    <w:p w:rsidR="00BC3C0D" w:rsidRPr="00B5681F" w:rsidRDefault="0090519E" w:rsidP="007D601B">
      <w:pPr>
        <w:jc w:val="both"/>
        <w:rPr>
          <w:rFonts w:ascii="Gulim" w:eastAsia="Gulim" w:hAnsi="Gulim"/>
          <w:sz w:val="18"/>
          <w:szCs w:val="18"/>
          <w:lang w:eastAsia="ko-KR"/>
        </w:rPr>
      </w:pPr>
      <w:r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고객은 주문서를 체결하여 이를 오라클에 전달하였습니다. 이에 따라 고객은 주문서 상 명시된 장비 및 기타 관련 제품, 소프트웨어 및 서비스(총칭하여 </w:t>
      </w:r>
      <w:r w:rsidRPr="00B5681F">
        <w:rPr>
          <w:rFonts w:ascii="Gulim" w:eastAsia="Gulim" w:hAnsi="Gulim"/>
          <w:sz w:val="18"/>
          <w:szCs w:val="18"/>
          <w:lang w:eastAsia="ko-KR"/>
        </w:rPr>
        <w:t>“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제품</w:t>
      </w:r>
      <w:r w:rsidRPr="00B5681F">
        <w:rPr>
          <w:rFonts w:ascii="Gulim" w:eastAsia="Gulim" w:hAnsi="Gulim"/>
          <w:sz w:val="18"/>
          <w:szCs w:val="18"/>
          <w:lang w:eastAsia="ko-KR"/>
        </w:rPr>
        <w:t>”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)를 오라클로부터 구매하는 데 합의하였습니다.</w:t>
      </w:r>
      <w:r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Pr="00B5681F">
        <w:rPr>
          <w:rFonts w:ascii="Gulim" w:eastAsia="Gulim" w:hAnsi="Gulim" w:hint="eastAsia"/>
          <w:b/>
          <w:sz w:val="18"/>
          <w:szCs w:val="18"/>
          <w:lang w:eastAsia="ko-KR"/>
        </w:rPr>
        <w:t xml:space="preserve"> 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고객은 제품 구매 권리를 임대인에게 양도하고자 합니다.</w:t>
      </w:r>
      <w:r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Pr="00B5681F">
        <w:rPr>
          <w:rFonts w:ascii="Gulim" w:eastAsia="Gulim" w:hAnsi="Gulim" w:hint="eastAsia"/>
          <w:b/>
          <w:sz w:val="18"/>
          <w:szCs w:val="18"/>
          <w:lang w:eastAsia="ko-KR"/>
        </w:rPr>
        <w:t xml:space="preserve"> </w:t>
      </w:r>
      <w:r w:rsidRPr="00B5681F">
        <w:rPr>
          <w:rFonts w:ascii="Gulim" w:eastAsia="Gulim" w:hAnsi="Gulim" w:hint="eastAsia"/>
          <w:sz w:val="18"/>
          <w:szCs w:val="18"/>
          <w:lang w:eastAsia="ko-KR"/>
        </w:rPr>
        <w:t>고객과 임대인의 임대 거래를 용이하게 하기 위하여, 오라클은 이에 오로지 임대인이 고객에게 제품을 임대할 수 있도록 하는 목적만을 위하여 본 양도서에 명시된 바에 따라 고객의 권리 양도에 동의합니다.</w:t>
      </w:r>
    </w:p>
    <w:p w:rsidR="00BC3C0D" w:rsidRPr="00B5681F" w:rsidRDefault="00BC3C0D" w:rsidP="00616258">
      <w:pPr>
        <w:pStyle w:val="BodyText"/>
        <w:tabs>
          <w:tab w:val="right" w:pos="11160"/>
        </w:tabs>
        <w:ind w:right="-360"/>
        <w:rPr>
          <w:rFonts w:ascii="Gulim" w:eastAsia="Gulim" w:hAnsi="Gulim"/>
          <w:sz w:val="18"/>
          <w:szCs w:val="18"/>
          <w:lang w:eastAsia="ko-KR"/>
        </w:rPr>
      </w:pPr>
    </w:p>
    <w:p w:rsidR="0017477A" w:rsidRPr="00B5681F" w:rsidRDefault="0017477A" w:rsidP="00B00A8F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  <w:r w:rsidRPr="00B5681F">
        <w:rPr>
          <w:rFonts w:ascii="Gulim" w:eastAsia="Gulim" w:hAnsi="Gulim" w:cs="Arial"/>
          <w:sz w:val="18"/>
          <w:szCs w:val="18"/>
          <w:lang w:eastAsia="ko-KR"/>
        </w:rPr>
        <w:t>1.</w:t>
      </w:r>
      <w:r w:rsidRPr="00B5681F">
        <w:rPr>
          <w:rFonts w:ascii="Gulim" w:eastAsia="Gulim" w:hAnsi="Gulim" w:cs="Arial"/>
          <w:sz w:val="18"/>
          <w:szCs w:val="18"/>
          <w:lang w:eastAsia="ko-KR"/>
        </w:rPr>
        <w:tab/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고객은 이에 계약서, 통지 및 본 양도서에 규정된 조건에 따라 자신의 모든 제품 구매 권리를 임대인에게 양도, 이전 및 전달합니다.  임대인은 이에 그에 따른 고객의 권리를 인수하며, 본 양도서 조건에 따라 제품의 구매대금을 오라클에 지급하는 것에 합의합니다.  임대인의 제품에 대한 권리는 통지 및 계약서 상 규정된 조건(여하한 수출 통제 규정들을 포함함) 및 당해 제품과 관련된 여하한 라이선스에 따릅니다.</w:t>
      </w:r>
      <w:r w:rsidR="0090519E" w:rsidRPr="00B5681F">
        <w:rPr>
          <w:rFonts w:ascii="Gulim" w:eastAsia="Gulim" w:hAnsi="Gulim" w:hint="eastAsia"/>
          <w:b/>
          <w:sz w:val="18"/>
          <w:szCs w:val="18"/>
          <w:lang w:eastAsia="ko-KR"/>
        </w:rPr>
        <w:t xml:space="preserve"> 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모든 제품은 고객에게 인도될 것입니다.</w:t>
      </w:r>
    </w:p>
    <w:p w:rsidR="0017477A" w:rsidRPr="00B5681F" w:rsidRDefault="0017477A" w:rsidP="0017477A">
      <w:pPr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p w:rsidR="0017477A" w:rsidRPr="00B5681F" w:rsidRDefault="0017477A" w:rsidP="0017477A">
      <w:pPr>
        <w:tabs>
          <w:tab w:val="left" w:pos="360"/>
        </w:tabs>
        <w:jc w:val="both"/>
        <w:rPr>
          <w:rStyle w:val="DocID"/>
          <w:rFonts w:ascii="Gulim" w:eastAsia="Gulim" w:hAnsi="Gulim" w:cs="Arial"/>
          <w:sz w:val="18"/>
          <w:szCs w:val="18"/>
          <w:lang w:eastAsia="ko-KR"/>
        </w:rPr>
      </w:pPr>
      <w:r w:rsidRPr="00B5681F">
        <w:rPr>
          <w:rFonts w:ascii="Gulim" w:eastAsia="Gulim" w:hAnsi="Gulim" w:cs="Arial"/>
          <w:sz w:val="18"/>
          <w:szCs w:val="18"/>
          <w:lang w:eastAsia="ko-KR"/>
        </w:rPr>
        <w:t>2.</w:t>
      </w:r>
      <w:r w:rsidRPr="00B5681F">
        <w:rPr>
          <w:rFonts w:ascii="Gulim" w:eastAsia="Gulim" w:hAnsi="Gulim" w:cs="Arial"/>
          <w:sz w:val="18"/>
          <w:szCs w:val="18"/>
          <w:lang w:eastAsia="ko-KR"/>
        </w:rPr>
        <w:tab/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고객은 여전히 계약서 및 본 양도서에 따른 오라클에 대한 모든 의무들에 대하여 완전한 책임이 있으며, 임대인이 고객의 권리를 인수하는 범위 내에서 오라클은 임대인에 대해서도 그러한 권리를 행사할 수 있습니다.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b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오라클에 대한 지급은 주문서 및 계약서 상의 조건에 따르며, 그러한 지급에 대한 선행조건(임대의 완료 및 체결, 수령 증서, 승인 서류, 양도 통지 또는 기타 부속 서류를 포함하나 이에 한정되지 아니함)은 없습니다.  또한, 고객은 본 양도서에 따른 임대인의 지급 의무의 완전한 적시 이행에 대하여 무조건적이며 철회 불가능한 보증을 오라클에 제공합니다.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 오라클이 여하한 제품의 구매대금을 주문서 및 계약서에 명시된 기간 내에 지급받지 못하는 경우, 고객은 오라클에게 구매대금을 지급해야 하며, 임대인에게 양도된 여하한 권리들은 임대인 또는 오라클의 추가적인 조치 없이 고객에게 자동적으로 재양도 됩니다.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 </w:t>
      </w:r>
      <w:r w:rsidR="0090519E" w:rsidRPr="00A52A31">
        <w:rPr>
          <w:rFonts w:ascii="Gulim" w:eastAsia="Gulim" w:hAnsi="Gulim" w:hint="eastAsia"/>
          <w:sz w:val="18"/>
          <w:szCs w:val="18"/>
          <w:lang w:eastAsia="ko-KR"/>
        </w:rPr>
        <w:t>본 양도서의 조건과 주문서, 계약서</w:t>
      </w:r>
      <w:r w:rsidR="00A81F0D" w:rsidRPr="00A52A31">
        <w:rPr>
          <w:rFonts w:ascii="Gulim" w:hAnsi="Gulim" w:hint="eastAsia"/>
          <w:sz w:val="18"/>
          <w:szCs w:val="18"/>
          <w:lang w:eastAsia="ko-KR"/>
        </w:rPr>
        <w:t xml:space="preserve">, </w:t>
      </w:r>
      <w:r w:rsidR="00A81F0D" w:rsidRPr="00A52A31">
        <w:rPr>
          <w:rFonts w:ascii="Gulim" w:hAnsi="Gulim" w:hint="eastAsia"/>
          <w:sz w:val="18"/>
          <w:szCs w:val="18"/>
          <w:lang w:eastAsia="ko-KR"/>
        </w:rPr>
        <w:t>구매</w:t>
      </w:r>
      <w:r w:rsidR="00A81F0D" w:rsidRPr="00A52A31">
        <w:rPr>
          <w:rFonts w:ascii="Gulim" w:hAnsi="Gulim" w:hint="eastAsia"/>
          <w:sz w:val="18"/>
          <w:szCs w:val="18"/>
          <w:lang w:eastAsia="ko-KR"/>
        </w:rPr>
        <w:t xml:space="preserve"> </w:t>
      </w:r>
      <w:r w:rsidR="00A81F0D" w:rsidRPr="00A52A31">
        <w:rPr>
          <w:rFonts w:ascii="Gulim" w:hAnsi="Gulim" w:hint="eastAsia"/>
          <w:sz w:val="18"/>
          <w:szCs w:val="18"/>
          <w:lang w:eastAsia="ko-KR"/>
        </w:rPr>
        <w:t>주문서</w:t>
      </w:r>
      <w:r w:rsidR="0090519E" w:rsidRPr="00A52A31">
        <w:rPr>
          <w:rFonts w:ascii="Gulim" w:eastAsia="Gulim" w:hAnsi="Gulim" w:hint="eastAsia"/>
          <w:sz w:val="18"/>
          <w:szCs w:val="18"/>
          <w:lang w:eastAsia="ko-KR"/>
        </w:rPr>
        <w:t xml:space="preserve"> 및 임대 조건 사이에 상충하는 내용이 있는 경우, 본 양도서가 우선합니다.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 </w:t>
      </w:r>
      <w:r w:rsidRPr="00D159FB">
        <w:rPr>
          <w:rStyle w:val="DocID"/>
          <w:rFonts w:ascii="Gulim" w:eastAsia="Gulim" w:hAnsi="Gulim" w:cs="Arial"/>
          <w:b/>
          <w:spacing w:val="-3"/>
          <w:sz w:val="18"/>
          <w:szCs w:val="18"/>
          <w:lang w:eastAsia="ko-KR"/>
        </w:rPr>
        <w:t xml:space="preserve"> </w:t>
      </w:r>
    </w:p>
    <w:p w:rsidR="0017477A" w:rsidRPr="00B5681F" w:rsidRDefault="0017477A" w:rsidP="0017477A">
      <w:pPr>
        <w:snapToGrid w:val="0"/>
        <w:rPr>
          <w:rStyle w:val="DocID"/>
          <w:rFonts w:ascii="Gulim" w:eastAsia="Gulim" w:hAnsi="Gulim" w:cs="Arial"/>
          <w:spacing w:val="-3"/>
          <w:sz w:val="18"/>
          <w:szCs w:val="18"/>
          <w:lang w:eastAsia="ko-KR"/>
        </w:rPr>
      </w:pPr>
    </w:p>
    <w:p w:rsidR="0017477A" w:rsidRPr="00B5681F" w:rsidRDefault="0017477A" w:rsidP="0094174A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  <w:r w:rsidRPr="00B5681F">
        <w:rPr>
          <w:rFonts w:ascii="Gulim" w:eastAsia="Gulim" w:hAnsi="Gulim" w:cs="Arial"/>
          <w:sz w:val="18"/>
          <w:szCs w:val="18"/>
          <w:lang w:eastAsia="ko-KR"/>
        </w:rPr>
        <w:t>3.</w:t>
      </w:r>
      <w:r w:rsidRPr="00B5681F">
        <w:rPr>
          <w:rFonts w:ascii="Gulim" w:eastAsia="Gulim" w:hAnsi="Gulim" w:cs="Arial"/>
          <w:sz w:val="18"/>
          <w:szCs w:val="18"/>
          <w:lang w:eastAsia="ko-KR"/>
        </w:rPr>
        <w:tab/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고객 및 임대인은 제품과 관련한 여하한 오라클의 보증(명시적 또는 묵시적)이 오로지 계약서에 따라 제공되었음을 인정합니다.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 본 양도서 상의 어떠한 조항도 제품 또는 당사자들에 대한 오라클의 보증, 라이선스 또는 의무를 확대, 확장 또는 달리 수정하는 것으로 간주되지 않습니다.  고객은 소프트웨어(운영체제 및 통합 소프트웨어를 포함함)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 xml:space="preserve"> 및 서비스를 사용할 권리가 있으며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, 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>계약의 조항에 따른 권리가 있는 경우,</w:t>
      </w:r>
      <w:r w:rsidR="00B70F16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임대인은 임대 목적을 위해 고객에게 소프트웨어 사용권을 제공하는 제한된 권리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>만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 갖습니다.  이러한 소프트웨어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 xml:space="preserve"> 및 서비스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는 이유를 불문하고 </w:t>
      </w:r>
      <w:r w:rsidR="003C6CC8">
        <w:rPr>
          <w:rFonts w:ascii="Gulim" w:eastAsia="Gulim" w:hAnsi="Gulim" w:hint="eastAsia"/>
          <w:sz w:val="18"/>
          <w:szCs w:val="18"/>
          <w:lang w:eastAsia="ko-KR"/>
        </w:rPr>
        <w:t>여타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 xml:space="preserve"> 당사자에게 </w:t>
      </w:r>
      <w:r w:rsidR="003C6CC8">
        <w:rPr>
          <w:rFonts w:ascii="Gulim" w:eastAsia="Gulim" w:hAnsi="Gulim" w:hint="eastAsia"/>
          <w:sz w:val="18"/>
          <w:szCs w:val="18"/>
          <w:lang w:eastAsia="ko-KR"/>
        </w:rPr>
        <w:t>양도 또는</w:t>
      </w:r>
      <w:r w:rsidR="00B70F16">
        <w:rPr>
          <w:rFonts w:ascii="Gulim" w:eastAsia="Gulim" w:hAnsi="Gulim" w:hint="eastAsia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재판매</w:t>
      </w:r>
      <w:r w:rsidR="003C6CC8">
        <w:rPr>
          <w:rFonts w:ascii="Gulim" w:eastAsia="Gulim" w:hAnsi="Gulim" w:hint="eastAsia"/>
          <w:sz w:val="18"/>
          <w:szCs w:val="18"/>
          <w:lang w:eastAsia="ko-KR"/>
        </w:rPr>
        <w:t>되지 않습니다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b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제품(소프트웨어를 포함함)이 고객 또는 임대인에 의해 판매되거나 이전되는 경우 오라클은 이러한 소프트웨어에 대한 새로운 라이선스를 요구할 수 있습니다.</w:t>
      </w:r>
    </w:p>
    <w:p w:rsidR="0017477A" w:rsidRPr="00B5681F" w:rsidRDefault="0017477A" w:rsidP="0094174A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p w:rsidR="0017477A" w:rsidRPr="00B5681F" w:rsidRDefault="00933F26" w:rsidP="0094174A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  <w:r w:rsidRPr="00B5681F">
        <w:rPr>
          <w:rFonts w:ascii="Gulim" w:eastAsia="Gulim" w:hAnsi="Gulim" w:cs="Arial"/>
          <w:sz w:val="18"/>
          <w:szCs w:val="18"/>
          <w:lang w:eastAsia="ko-KR"/>
        </w:rPr>
        <w:t>4</w:t>
      </w:r>
      <w:r w:rsidR="0017477A" w:rsidRPr="00B5681F">
        <w:rPr>
          <w:rFonts w:ascii="Gulim" w:eastAsia="Gulim" w:hAnsi="Gulim" w:cs="Arial"/>
          <w:sz w:val="18"/>
          <w:szCs w:val="18"/>
          <w:lang w:eastAsia="ko-KR"/>
        </w:rPr>
        <w:t>.</w:t>
      </w:r>
      <w:r w:rsidR="0017477A" w:rsidRPr="00B5681F">
        <w:rPr>
          <w:rFonts w:ascii="Gulim" w:eastAsia="Gulim" w:hAnsi="Gulim" w:cs="Arial"/>
          <w:sz w:val="18"/>
          <w:szCs w:val="18"/>
          <w:lang w:eastAsia="ko-KR"/>
        </w:rPr>
        <w:tab/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고객 및 임대인은 제3자 파이낸싱 통지의 적용을 받습니다.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 xml:space="preserve"> 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제3자 파이낸싱 통지에 언급된 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>“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자금제공자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>”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 xml:space="preserve">는 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>“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임대인</w:t>
      </w:r>
      <w:r w:rsidR="0090519E" w:rsidRPr="00B5681F">
        <w:rPr>
          <w:rFonts w:ascii="Gulim" w:eastAsia="Gulim" w:hAnsi="Gulim"/>
          <w:sz w:val="18"/>
          <w:szCs w:val="18"/>
          <w:lang w:eastAsia="ko-KR"/>
        </w:rPr>
        <w:t>”</w:t>
      </w:r>
      <w:r w:rsidR="0090519E" w:rsidRPr="00B5681F">
        <w:rPr>
          <w:rFonts w:ascii="Gulim" w:eastAsia="Gulim" w:hAnsi="Gulim" w:hint="eastAsia"/>
          <w:sz w:val="18"/>
          <w:szCs w:val="18"/>
          <w:lang w:eastAsia="ko-KR"/>
        </w:rPr>
        <w:t>을 의미합니다.</w:t>
      </w:r>
    </w:p>
    <w:p w:rsidR="00027933" w:rsidRPr="00B5681F" w:rsidRDefault="00027933" w:rsidP="0094174A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p w:rsidR="00027933" w:rsidRPr="00B5681F" w:rsidRDefault="00027933" w:rsidP="0094174A">
      <w:pPr>
        <w:tabs>
          <w:tab w:val="left" w:pos="360"/>
        </w:tabs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tbl>
      <w:tblPr>
        <w:tblW w:w="0" w:type="auto"/>
        <w:tblInd w:w="18" w:type="dxa"/>
        <w:tblLook w:val="0000"/>
      </w:tblPr>
      <w:tblGrid>
        <w:gridCol w:w="5760"/>
        <w:gridCol w:w="3330"/>
      </w:tblGrid>
      <w:tr w:rsidR="00027933" w:rsidRPr="00B5681F" w:rsidTr="00CF5525">
        <w:tc>
          <w:tcPr>
            <w:tcW w:w="5760" w:type="dxa"/>
          </w:tcPr>
          <w:p w:rsidR="00027933" w:rsidRPr="00B5681F" w:rsidRDefault="007D7BD9" w:rsidP="00027933">
            <w:pPr>
              <w:ind w:right="-180"/>
              <w:jc w:val="both"/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 w:hint="eastAsia"/>
                <w:sz w:val="18"/>
                <w:szCs w:val="18"/>
                <w:lang w:eastAsia="ko-KR"/>
              </w:rPr>
              <w:t>고객</w:t>
            </w:r>
            <w:r w:rsidR="00027933" w:rsidRPr="00B5681F">
              <w:rPr>
                <w:rFonts w:ascii="Gulim" w:eastAsia="Gulim" w:hAnsi="Gulim" w:cs="Arial"/>
                <w:sz w:val="18"/>
                <w:szCs w:val="18"/>
              </w:rPr>
              <w:t xml:space="preserve">: </w:t>
            </w:r>
            <w:r w:rsidR="00CF5525" w:rsidRPr="00B5681F">
              <w:rPr>
                <w:rFonts w:ascii="Gulim" w:eastAsia="Gulim" w:hAnsi="Gulim" w:cs="Arial"/>
                <w:sz w:val="18"/>
                <w:szCs w:val="18"/>
              </w:rPr>
              <w:t xml:space="preserve">       </w:t>
            </w:r>
            <w:r w:rsidR="00027933" w:rsidRPr="00B5681F">
              <w:rPr>
                <w:rFonts w:ascii="Gulim" w:eastAsia="Gulim" w:hAnsi="Gulim" w:cs="Arial"/>
                <w:sz w:val="18"/>
                <w:szCs w:val="18"/>
              </w:rPr>
              <w:t xml:space="preserve"> </w: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027933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3330" w:type="dxa"/>
          </w:tcPr>
          <w:p w:rsidR="00027933" w:rsidRPr="00B5681F" w:rsidRDefault="007D7BD9" w:rsidP="00027933">
            <w:pPr>
              <w:ind w:right="-180"/>
              <w:jc w:val="both"/>
              <w:rPr>
                <w:rFonts w:ascii="Gulim" w:eastAsia="Gulim" w:hAnsi="Gulim" w:cs="Arial"/>
                <w:sz w:val="18"/>
                <w:szCs w:val="18"/>
              </w:rPr>
            </w:pPr>
            <w:r w:rsidRPr="00B5681F">
              <w:rPr>
                <w:rFonts w:ascii="Gulim" w:eastAsia="Gulim" w:hAnsi="Gulim" w:cs="Arial" w:hint="eastAsia"/>
                <w:sz w:val="18"/>
                <w:szCs w:val="18"/>
                <w:lang w:eastAsia="ko-KR"/>
              </w:rPr>
              <w:t>임대인</w:t>
            </w:r>
            <w:r w:rsidR="00027933" w:rsidRPr="00B5681F">
              <w:rPr>
                <w:rFonts w:ascii="Gulim" w:eastAsia="Gulim" w:hAnsi="Gulim" w:cs="Arial"/>
                <w:sz w:val="18"/>
                <w:szCs w:val="18"/>
              </w:rPr>
              <w:t xml:space="preserve">: </w: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027933" w:rsidRPr="00B5681F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027933" w:rsidRPr="00B5681F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C62B16" w:rsidRPr="00B5681F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</w:tbl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서명: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서명:</w:t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성명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성명</w:t>
      </w:r>
      <w:r w:rsidR="00027933" w:rsidRPr="00B5681F">
        <w:rPr>
          <w:rFonts w:ascii="Gulim" w:eastAsia="Gulim" w:hAnsi="Gulim" w:cs="Arial"/>
          <w:sz w:val="18"/>
          <w:szCs w:val="18"/>
        </w:rPr>
        <w:t xml:space="preserve">: </w:t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직위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직위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027933" w:rsidRPr="00B5681F" w:rsidRDefault="00027933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/>
          <w:sz w:val="18"/>
          <w:szCs w:val="18"/>
        </w:rPr>
        <w:t>Date:</w:t>
      </w:r>
      <w:r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/>
          <w:sz w:val="18"/>
          <w:szCs w:val="18"/>
        </w:rPr>
        <w:tab/>
      </w:r>
      <w:r w:rsidRPr="00B5681F">
        <w:rPr>
          <w:rFonts w:ascii="Gulim" w:eastAsia="Gulim" w:hAnsi="Gulim" w:cs="Arial"/>
          <w:sz w:val="18"/>
          <w:szCs w:val="18"/>
        </w:rPr>
        <w:tab/>
      </w:r>
      <w:r w:rsidR="007D7BD9" w:rsidRPr="00B5681F">
        <w:rPr>
          <w:rFonts w:ascii="Gulim" w:eastAsia="Gulim" w:hAnsi="Gulim" w:cs="Arial" w:hint="eastAsia"/>
          <w:sz w:val="18"/>
          <w:szCs w:val="18"/>
          <w:lang w:eastAsia="ko-KR"/>
        </w:rPr>
        <w:t>일자</w:t>
      </w:r>
      <w:r w:rsidRPr="00B5681F">
        <w:rPr>
          <w:rFonts w:ascii="Gulim" w:eastAsia="Gulim" w:hAnsi="Gulim" w:cs="Arial"/>
          <w:sz w:val="18"/>
          <w:szCs w:val="18"/>
        </w:rPr>
        <w:t xml:space="preserve">: </w:t>
      </w:r>
      <w:r w:rsidRPr="00B5681F">
        <w:rPr>
          <w:rFonts w:ascii="Gulim" w:eastAsia="Gulim" w:hAnsi="Gulim" w:cs="Arial"/>
          <w:sz w:val="18"/>
          <w:szCs w:val="18"/>
        </w:rPr>
        <w:tab/>
        <w:t>______________________</w:t>
      </w:r>
      <w:r w:rsidR="008C42FE" w:rsidRPr="00B5681F">
        <w:rPr>
          <w:rFonts w:ascii="Gulim" w:eastAsia="Gulim" w:hAnsi="Gulim" w:cs="Arial"/>
          <w:sz w:val="18"/>
          <w:szCs w:val="18"/>
        </w:rPr>
        <w:softHyphen/>
      </w:r>
      <w:r w:rsidR="008C42FE" w:rsidRPr="00B5681F">
        <w:rPr>
          <w:rFonts w:ascii="Gulim" w:eastAsia="Gulim" w:hAnsi="Gulim" w:cs="Arial"/>
          <w:sz w:val="18"/>
          <w:szCs w:val="18"/>
        </w:rPr>
        <w:softHyphen/>
        <w:t>__</w:t>
      </w:r>
      <w:r w:rsidRPr="00B5681F">
        <w:rPr>
          <w:rFonts w:ascii="Gulim" w:eastAsia="Gulim" w:hAnsi="Gulim" w:cs="Arial"/>
          <w:sz w:val="18"/>
          <w:szCs w:val="18"/>
        </w:rPr>
        <w:softHyphen/>
      </w:r>
      <w:r w:rsidRPr="00B5681F">
        <w:rPr>
          <w:rFonts w:ascii="Gulim" w:eastAsia="Gulim" w:hAnsi="Gulim" w:cs="Arial"/>
          <w:sz w:val="18"/>
          <w:szCs w:val="18"/>
        </w:rPr>
        <w:softHyphen/>
      </w:r>
    </w:p>
    <w:p w:rsidR="00027933" w:rsidRPr="00B5681F" w:rsidRDefault="00027933" w:rsidP="00027933">
      <w:pPr>
        <w:ind w:right="-180"/>
        <w:rPr>
          <w:rFonts w:ascii="Gulim" w:eastAsia="Gulim" w:hAnsi="Gulim" w:cs="Arial"/>
          <w:sz w:val="18"/>
          <w:szCs w:val="18"/>
        </w:rPr>
      </w:pP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오라클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C62B16" w:rsidRPr="00B5681F">
        <w:rPr>
          <w:rFonts w:ascii="Gulim" w:eastAsia="Gulim" w:hAnsi="Gulim" w:cs="Arial"/>
          <w:sz w:val="18"/>
          <w:szCs w:val="18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027933" w:rsidRPr="00B5681F">
        <w:rPr>
          <w:rFonts w:ascii="Gulim" w:eastAsia="Gulim" w:hAnsi="Gulim" w:cs="Arial"/>
          <w:sz w:val="18"/>
          <w:szCs w:val="18"/>
        </w:rPr>
        <w:instrText xml:space="preserve"> FORMTEXT </w:instrText>
      </w:r>
      <w:r w:rsidR="00C62B16" w:rsidRPr="00B5681F">
        <w:rPr>
          <w:rFonts w:ascii="Gulim" w:eastAsia="Gulim" w:hAnsi="Gulim" w:cs="Arial"/>
          <w:sz w:val="18"/>
          <w:szCs w:val="18"/>
        </w:rPr>
      </w:r>
      <w:r w:rsidR="00C62B16" w:rsidRPr="00B5681F">
        <w:rPr>
          <w:rFonts w:ascii="Gulim" w:eastAsia="Gulim" w:hAnsi="Gulim" w:cs="Arial"/>
          <w:sz w:val="18"/>
          <w:szCs w:val="18"/>
        </w:rPr>
        <w:fldChar w:fldCharType="separate"/>
      </w:r>
      <w:r w:rsidR="00027933" w:rsidRPr="00B5681F">
        <w:rPr>
          <w:rFonts w:ascii="Arial" w:eastAsia="Gulim" w:hAnsi="Arial" w:cs="Arial"/>
          <w:noProof/>
          <w:sz w:val="18"/>
          <w:szCs w:val="18"/>
        </w:rPr>
        <w:t> </w:t>
      </w:r>
      <w:r w:rsidR="00027933" w:rsidRPr="00B5681F">
        <w:rPr>
          <w:rFonts w:ascii="Arial" w:eastAsia="Gulim" w:hAnsi="Arial" w:cs="Arial"/>
          <w:noProof/>
          <w:sz w:val="18"/>
          <w:szCs w:val="18"/>
        </w:rPr>
        <w:t> </w:t>
      </w:r>
      <w:r w:rsidR="00027933" w:rsidRPr="00B5681F">
        <w:rPr>
          <w:rFonts w:ascii="Arial" w:eastAsia="Gulim" w:hAnsi="Arial" w:cs="Arial"/>
          <w:noProof/>
          <w:sz w:val="18"/>
          <w:szCs w:val="18"/>
        </w:rPr>
        <w:t> </w:t>
      </w:r>
      <w:r w:rsidR="00027933" w:rsidRPr="00B5681F">
        <w:rPr>
          <w:rFonts w:ascii="Arial" w:eastAsia="Gulim" w:hAnsi="Arial" w:cs="Arial"/>
          <w:noProof/>
          <w:sz w:val="18"/>
          <w:szCs w:val="18"/>
        </w:rPr>
        <w:t> </w:t>
      </w:r>
      <w:r w:rsidR="00027933" w:rsidRPr="00B5681F">
        <w:rPr>
          <w:rFonts w:ascii="Arial" w:eastAsia="Gulim" w:hAnsi="Arial" w:cs="Arial"/>
          <w:noProof/>
          <w:sz w:val="18"/>
          <w:szCs w:val="18"/>
        </w:rPr>
        <w:t> </w:t>
      </w:r>
      <w:r w:rsidR="00C62B16" w:rsidRPr="00B5681F">
        <w:rPr>
          <w:rFonts w:ascii="Gulim" w:eastAsia="Gulim" w:hAnsi="Gulim" w:cs="Arial"/>
          <w:sz w:val="18"/>
          <w:szCs w:val="18"/>
        </w:rPr>
        <w:fldChar w:fldCharType="end"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서명: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성명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</w:p>
    <w:p w:rsidR="00027933" w:rsidRPr="00B5681F" w:rsidRDefault="007D7BD9" w:rsidP="00027933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직위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</w:p>
    <w:p w:rsidR="0017477A" w:rsidRPr="00B5681F" w:rsidRDefault="007D7BD9" w:rsidP="001E0902">
      <w:pPr>
        <w:ind w:right="-180"/>
        <w:rPr>
          <w:rFonts w:ascii="Gulim" w:eastAsia="Gulim" w:hAnsi="Gulim" w:cs="Arial"/>
          <w:sz w:val="18"/>
          <w:szCs w:val="18"/>
        </w:rPr>
      </w:pPr>
      <w:r w:rsidRPr="00B5681F">
        <w:rPr>
          <w:rFonts w:ascii="Gulim" w:eastAsia="Gulim" w:hAnsi="Gulim" w:cs="Arial" w:hint="eastAsia"/>
          <w:sz w:val="18"/>
          <w:szCs w:val="18"/>
          <w:lang w:eastAsia="ko-KR"/>
        </w:rPr>
        <w:t>일자</w:t>
      </w:r>
      <w:r w:rsidR="00027933" w:rsidRPr="00B5681F">
        <w:rPr>
          <w:rFonts w:ascii="Gulim" w:eastAsia="Gulim" w:hAnsi="Gulim" w:cs="Arial"/>
          <w:sz w:val="18"/>
          <w:szCs w:val="18"/>
        </w:rPr>
        <w:t>:</w:t>
      </w:r>
      <w:r w:rsidR="00027933" w:rsidRPr="00B5681F">
        <w:rPr>
          <w:rFonts w:ascii="Gulim" w:eastAsia="Gulim" w:hAnsi="Gulim" w:cs="Arial"/>
          <w:sz w:val="18"/>
          <w:szCs w:val="18"/>
        </w:rPr>
        <w:tab/>
      </w:r>
      <w:r w:rsidR="00027933" w:rsidRPr="00B5681F">
        <w:rPr>
          <w:rFonts w:ascii="Gulim" w:eastAsia="Gulim" w:hAnsi="Gulim" w:cs="Arial"/>
          <w:sz w:val="18"/>
          <w:szCs w:val="18"/>
        </w:rPr>
        <w:tab/>
        <w:t>________________________</w:t>
      </w:r>
    </w:p>
    <w:sectPr w:rsidR="0017477A" w:rsidRPr="00B5681F" w:rsidSect="007D60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630" w:bottom="720" w:left="720" w:header="540" w:footer="49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48A" w:rsidRDefault="00CD448A">
      <w:r>
        <w:separator/>
      </w:r>
    </w:p>
  </w:endnote>
  <w:endnote w:type="continuationSeparator" w:id="0">
    <w:p w:rsidR="00CD448A" w:rsidRDefault="00CD448A">
      <w:r>
        <w:continuationSeparator/>
      </w:r>
    </w:p>
  </w:endnote>
  <w:endnote w:type="continuationNotice" w:id="1">
    <w:p w:rsidR="00CD448A" w:rsidRDefault="00CD448A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3E" w:rsidRDefault="00011E3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C0D" w:rsidRPr="00B00A8F" w:rsidRDefault="00B928B3" w:rsidP="0094174A">
    <w:pPr>
      <w:pStyle w:val="Footer"/>
      <w:tabs>
        <w:tab w:val="clear" w:pos="8640"/>
        <w:tab w:val="right" w:pos="10890"/>
      </w:tabs>
      <w:rPr>
        <w:rFonts w:ascii="Arial" w:hAnsi="Arial"/>
        <w:sz w:val="14"/>
      </w:rPr>
    </w:pPr>
    <w:r w:rsidRPr="00B00A8F">
      <w:rPr>
        <w:rFonts w:ascii="Arial" w:hAnsi="Arial"/>
        <w:sz w:val="14"/>
      </w:rPr>
      <w:t>Purchase Order Assignment (</w:t>
    </w:r>
    <w:r w:rsidR="00A87A7E" w:rsidRPr="00B00A8F">
      <w:rPr>
        <w:rFonts w:ascii="Arial" w:hAnsi="Arial"/>
        <w:sz w:val="14"/>
      </w:rPr>
      <w:t>H</w:t>
    </w:r>
    <w:r w:rsidR="00A87A7E">
      <w:rPr>
        <w:rFonts w:ascii="Arial" w:hAnsi="Arial"/>
        <w:sz w:val="14"/>
      </w:rPr>
      <w:t>ardware, Software or Services</w:t>
    </w:r>
    <w:r w:rsidRPr="00B00A8F">
      <w:rPr>
        <w:rFonts w:ascii="Arial" w:hAnsi="Arial"/>
        <w:sz w:val="14"/>
      </w:rPr>
      <w:t>)</w:t>
    </w:r>
    <w:r w:rsidR="00ED19B6">
      <w:rPr>
        <w:rFonts w:ascii="Arial" w:hAnsi="Arial"/>
        <w:sz w:val="14"/>
      </w:rPr>
      <w:t xml:space="preserve"> </w:t>
    </w:r>
    <w:r w:rsidR="00B5681F">
      <w:rPr>
        <w:rFonts w:ascii="Arial" w:hAnsi="Arial"/>
        <w:sz w:val="14"/>
      </w:rPr>
      <w:t>–</w:t>
    </w:r>
    <w:r w:rsidR="00195FE4">
      <w:rPr>
        <w:rFonts w:ascii="Arial" w:hAnsi="Arial"/>
        <w:sz w:val="14"/>
      </w:rPr>
      <w:t xml:space="preserve"> Direct</w:t>
    </w:r>
    <w:r w:rsidR="00BC3C0D" w:rsidRPr="00B00A8F">
      <w:rPr>
        <w:rFonts w:ascii="Arial" w:hAnsi="Arial"/>
        <w:sz w:val="14"/>
      </w:rPr>
      <w:tab/>
    </w:r>
    <w:r w:rsidRPr="00B00A8F">
      <w:rPr>
        <w:rFonts w:ascii="Arial" w:hAnsi="Arial" w:cs="Arial"/>
        <w:sz w:val="14"/>
        <w:szCs w:val="14"/>
      </w:rPr>
      <w:t xml:space="preserve">Page </w:t>
    </w:r>
    <w:r w:rsidR="00C62B16" w:rsidRPr="00B00A8F">
      <w:rPr>
        <w:rFonts w:ascii="Arial" w:hAnsi="Arial" w:cs="Arial"/>
        <w:sz w:val="14"/>
        <w:szCs w:val="14"/>
      </w:rPr>
      <w:fldChar w:fldCharType="begin"/>
    </w:r>
    <w:r w:rsidRPr="00B00A8F">
      <w:rPr>
        <w:rFonts w:ascii="Arial" w:hAnsi="Arial" w:cs="Arial"/>
        <w:sz w:val="14"/>
        <w:szCs w:val="14"/>
      </w:rPr>
      <w:instrText xml:space="preserve"> PAGE </w:instrText>
    </w:r>
    <w:r w:rsidR="00C62B16" w:rsidRPr="00B00A8F">
      <w:rPr>
        <w:rFonts w:ascii="Arial" w:hAnsi="Arial" w:cs="Arial"/>
        <w:sz w:val="14"/>
        <w:szCs w:val="14"/>
      </w:rPr>
      <w:fldChar w:fldCharType="separate"/>
    </w:r>
    <w:r w:rsidR="00E722D6">
      <w:rPr>
        <w:rFonts w:ascii="Arial" w:hAnsi="Arial" w:cs="Arial"/>
        <w:noProof/>
        <w:sz w:val="14"/>
        <w:szCs w:val="14"/>
      </w:rPr>
      <w:t>1</w:t>
    </w:r>
    <w:r w:rsidR="00C62B16" w:rsidRPr="00B00A8F">
      <w:rPr>
        <w:rFonts w:ascii="Arial" w:hAnsi="Arial" w:cs="Arial"/>
        <w:sz w:val="14"/>
        <w:szCs w:val="14"/>
      </w:rPr>
      <w:fldChar w:fldCharType="end"/>
    </w:r>
    <w:r w:rsidRPr="00B00A8F">
      <w:rPr>
        <w:rFonts w:ascii="Arial" w:hAnsi="Arial" w:cs="Arial"/>
        <w:sz w:val="14"/>
        <w:szCs w:val="14"/>
      </w:rPr>
      <w:t xml:space="preserve"> of </w:t>
    </w:r>
    <w:r w:rsidR="00085AB0">
      <w:rPr>
        <w:rFonts w:ascii="Arial" w:hAnsi="Arial" w:cs="Arial"/>
        <w:sz w:val="14"/>
        <w:szCs w:val="14"/>
      </w:rPr>
      <w:t>1</w:t>
    </w:r>
  </w:p>
  <w:p w:rsidR="00BC3C0D" w:rsidRDefault="00DE57CE" w:rsidP="00753349">
    <w:pPr>
      <w:pStyle w:val="Footer"/>
      <w:tabs>
        <w:tab w:val="clear" w:pos="8640"/>
        <w:tab w:val="left" w:pos="5040"/>
        <w:tab w:val="left" w:pos="5760"/>
        <w:tab w:val="right" w:pos="10800"/>
      </w:tabs>
      <w:rPr>
        <w:rFonts w:ascii="Arial" w:hAnsi="Arial"/>
        <w:sz w:val="14"/>
      </w:rPr>
    </w:pPr>
    <w:r>
      <w:rPr>
        <w:rFonts w:ascii="Arial" w:hAnsi="Arial"/>
        <w:sz w:val="14"/>
      </w:rPr>
      <w:t>September 15, 2016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3E" w:rsidRDefault="00011E3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48A" w:rsidRDefault="00CD448A">
      <w:r>
        <w:separator/>
      </w:r>
    </w:p>
  </w:footnote>
  <w:footnote w:type="continuationSeparator" w:id="0">
    <w:p w:rsidR="00CD448A" w:rsidRDefault="00CD448A">
      <w:r>
        <w:continuationSeparator/>
      </w:r>
    </w:p>
  </w:footnote>
  <w:footnote w:type="continuationNotice" w:id="1">
    <w:p w:rsidR="00CD448A" w:rsidRDefault="00CD448A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3E" w:rsidRDefault="00011E3E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3E" w:rsidRDefault="00011E3E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E3E" w:rsidRDefault="00011E3E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ocumentProtection w:edit="forms" w:enforcement="1" w:cryptProviderType="rsaFull" w:cryptAlgorithmClass="hash" w:cryptAlgorithmType="typeAny" w:cryptAlgorithmSid="4" w:cryptSpinCount="100000" w:hash="ezQsam19gXW/ox+xC6WVAzgLExY=" w:salt="IhuOrfdMF5dxVBdGCt+Oig=="/>
  <w:defaultTabStop w:val="720"/>
  <w:noPunctuationKerning/>
  <w:characterSpacingControl w:val="doNotCompress"/>
  <w:hdrShapeDefaults>
    <o:shapedefaults v:ext="edit" spidmax="8194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</w:compat>
  <w:rsids>
    <w:rsidRoot w:val="00F231C6"/>
    <w:rsid w:val="0000442F"/>
    <w:rsid w:val="0000622F"/>
    <w:rsid w:val="000064DD"/>
    <w:rsid w:val="00011E3E"/>
    <w:rsid w:val="00022DB2"/>
    <w:rsid w:val="00027933"/>
    <w:rsid w:val="00030009"/>
    <w:rsid w:val="0005006C"/>
    <w:rsid w:val="000638E4"/>
    <w:rsid w:val="00085AB0"/>
    <w:rsid w:val="000D2D99"/>
    <w:rsid w:val="000D35BC"/>
    <w:rsid w:val="000F1828"/>
    <w:rsid w:val="001317AF"/>
    <w:rsid w:val="00137275"/>
    <w:rsid w:val="00140CB0"/>
    <w:rsid w:val="0014357A"/>
    <w:rsid w:val="00154389"/>
    <w:rsid w:val="00155820"/>
    <w:rsid w:val="0016723A"/>
    <w:rsid w:val="00171886"/>
    <w:rsid w:val="0017477A"/>
    <w:rsid w:val="00187803"/>
    <w:rsid w:val="00195FE4"/>
    <w:rsid w:val="001A00A5"/>
    <w:rsid w:val="001A5A45"/>
    <w:rsid w:val="001B69A6"/>
    <w:rsid w:val="001D452F"/>
    <w:rsid w:val="001E0902"/>
    <w:rsid w:val="001F64A3"/>
    <w:rsid w:val="001F6C5D"/>
    <w:rsid w:val="00202E84"/>
    <w:rsid w:val="002135EC"/>
    <w:rsid w:val="00226EBD"/>
    <w:rsid w:val="00245157"/>
    <w:rsid w:val="00254BB0"/>
    <w:rsid w:val="00274F9D"/>
    <w:rsid w:val="00285467"/>
    <w:rsid w:val="002879FE"/>
    <w:rsid w:val="002D0D84"/>
    <w:rsid w:val="002F0AFA"/>
    <w:rsid w:val="00300820"/>
    <w:rsid w:val="0031576F"/>
    <w:rsid w:val="00331CDC"/>
    <w:rsid w:val="00332028"/>
    <w:rsid w:val="003337B0"/>
    <w:rsid w:val="00342A22"/>
    <w:rsid w:val="003647BA"/>
    <w:rsid w:val="003B1F9D"/>
    <w:rsid w:val="003C6CC8"/>
    <w:rsid w:val="004015DB"/>
    <w:rsid w:val="004045C2"/>
    <w:rsid w:val="00412163"/>
    <w:rsid w:val="00424592"/>
    <w:rsid w:val="004437B5"/>
    <w:rsid w:val="00465CCA"/>
    <w:rsid w:val="004666B6"/>
    <w:rsid w:val="00467572"/>
    <w:rsid w:val="004C11C6"/>
    <w:rsid w:val="00503E8A"/>
    <w:rsid w:val="00526EE2"/>
    <w:rsid w:val="005318E8"/>
    <w:rsid w:val="005571BB"/>
    <w:rsid w:val="005764F8"/>
    <w:rsid w:val="005775A4"/>
    <w:rsid w:val="0059100C"/>
    <w:rsid w:val="005C2B78"/>
    <w:rsid w:val="00606FF2"/>
    <w:rsid w:val="00616258"/>
    <w:rsid w:val="0067460A"/>
    <w:rsid w:val="006D0CB9"/>
    <w:rsid w:val="006D672C"/>
    <w:rsid w:val="006E5DF7"/>
    <w:rsid w:val="006E7D75"/>
    <w:rsid w:val="00715D3B"/>
    <w:rsid w:val="00716FD8"/>
    <w:rsid w:val="007312CD"/>
    <w:rsid w:val="00753349"/>
    <w:rsid w:val="0076339B"/>
    <w:rsid w:val="007942B5"/>
    <w:rsid w:val="007C31D0"/>
    <w:rsid w:val="007D601B"/>
    <w:rsid w:val="007D7BD9"/>
    <w:rsid w:val="007F2F2C"/>
    <w:rsid w:val="00836932"/>
    <w:rsid w:val="00840E4C"/>
    <w:rsid w:val="008567F4"/>
    <w:rsid w:val="008800DB"/>
    <w:rsid w:val="008B1F39"/>
    <w:rsid w:val="008C42FE"/>
    <w:rsid w:val="008C65CE"/>
    <w:rsid w:val="008E07AB"/>
    <w:rsid w:val="008E160A"/>
    <w:rsid w:val="0090519E"/>
    <w:rsid w:val="009217D9"/>
    <w:rsid w:val="00922023"/>
    <w:rsid w:val="00933F26"/>
    <w:rsid w:val="0094174A"/>
    <w:rsid w:val="00946237"/>
    <w:rsid w:val="009827EC"/>
    <w:rsid w:val="0098371F"/>
    <w:rsid w:val="0099235F"/>
    <w:rsid w:val="009D77E5"/>
    <w:rsid w:val="009E037E"/>
    <w:rsid w:val="009E183C"/>
    <w:rsid w:val="00A467AB"/>
    <w:rsid w:val="00A52A31"/>
    <w:rsid w:val="00A558D0"/>
    <w:rsid w:val="00A71A17"/>
    <w:rsid w:val="00A74FC2"/>
    <w:rsid w:val="00A77854"/>
    <w:rsid w:val="00A81F0D"/>
    <w:rsid w:val="00A87A7E"/>
    <w:rsid w:val="00AA453C"/>
    <w:rsid w:val="00AC69BE"/>
    <w:rsid w:val="00AD342F"/>
    <w:rsid w:val="00AF35AA"/>
    <w:rsid w:val="00B00A8F"/>
    <w:rsid w:val="00B52688"/>
    <w:rsid w:val="00B55EA4"/>
    <w:rsid w:val="00B5681F"/>
    <w:rsid w:val="00B57553"/>
    <w:rsid w:val="00B647CF"/>
    <w:rsid w:val="00B70F16"/>
    <w:rsid w:val="00B860B2"/>
    <w:rsid w:val="00B928B3"/>
    <w:rsid w:val="00BC3C0D"/>
    <w:rsid w:val="00BD1015"/>
    <w:rsid w:val="00BE78A8"/>
    <w:rsid w:val="00C14A61"/>
    <w:rsid w:val="00C238E0"/>
    <w:rsid w:val="00C437D3"/>
    <w:rsid w:val="00C51EC1"/>
    <w:rsid w:val="00C62B16"/>
    <w:rsid w:val="00C77652"/>
    <w:rsid w:val="00CA2413"/>
    <w:rsid w:val="00CA5A52"/>
    <w:rsid w:val="00CD448A"/>
    <w:rsid w:val="00CD5496"/>
    <w:rsid w:val="00CF5525"/>
    <w:rsid w:val="00D00A17"/>
    <w:rsid w:val="00D159FB"/>
    <w:rsid w:val="00DB4769"/>
    <w:rsid w:val="00DE57CE"/>
    <w:rsid w:val="00DF48D0"/>
    <w:rsid w:val="00E01B05"/>
    <w:rsid w:val="00E131BE"/>
    <w:rsid w:val="00E30E59"/>
    <w:rsid w:val="00E35150"/>
    <w:rsid w:val="00E42305"/>
    <w:rsid w:val="00E52AE0"/>
    <w:rsid w:val="00E65FDF"/>
    <w:rsid w:val="00E722D6"/>
    <w:rsid w:val="00E77B77"/>
    <w:rsid w:val="00E87DF8"/>
    <w:rsid w:val="00E95790"/>
    <w:rsid w:val="00EB1BFC"/>
    <w:rsid w:val="00EB6C1E"/>
    <w:rsid w:val="00EC4F28"/>
    <w:rsid w:val="00ED19B6"/>
    <w:rsid w:val="00F02C16"/>
    <w:rsid w:val="00F202E6"/>
    <w:rsid w:val="00F231C6"/>
    <w:rsid w:val="00F707FA"/>
    <w:rsid w:val="00FB7043"/>
    <w:rsid w:val="00FC04C3"/>
    <w:rsid w:val="00FE2342"/>
    <w:rsid w:val="00FF45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1B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01B05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rFonts w:ascii="Arial" w:hAnsi="Arial"/>
      <w:b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E01B05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styleId="BodyText2">
    <w:name w:val="Body Text 2"/>
    <w:basedOn w:val="Normal"/>
    <w:semiHidden/>
    <w:rsid w:val="00E01B05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16"/>
      <w:szCs w:val="20"/>
    </w:rPr>
  </w:style>
  <w:style w:type="paragraph" w:styleId="Footer">
    <w:name w:val="footer"/>
    <w:basedOn w:val="Normal"/>
    <w:semiHidden/>
    <w:rsid w:val="00E01B05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character" w:styleId="Hyperlink">
    <w:name w:val="Hyperlink"/>
    <w:basedOn w:val="DefaultParagraphFont"/>
    <w:uiPriority w:val="99"/>
    <w:rsid w:val="00E01B05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11E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6EE2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62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22F"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semiHidden/>
    <w:rsid w:val="007942B5"/>
  </w:style>
  <w:style w:type="character" w:customStyle="1" w:styleId="DocID">
    <w:name w:val="DocID"/>
    <w:rsid w:val="0017477A"/>
    <w:rPr>
      <w:sz w:val="16"/>
    </w:rPr>
  </w:style>
  <w:style w:type="table" w:styleId="TableGrid">
    <w:name w:val="Table Grid"/>
    <w:basedOn w:val="TableNormal"/>
    <w:uiPriority w:val="59"/>
    <w:rsid w:val="003008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oracle.com/contract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A97D82-CB1E-4E40-95ED-8B01E9917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381</Words>
  <Characters>2176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THIRD PARTY FINANCING NOTICE</vt:lpstr>
      <vt:lpstr>THIRD PARTY FINANCING NOTICE</vt:lpstr>
    </vt:vector>
  </TitlesOfParts>
  <Company>Oracle Corporation</Company>
  <LinksUpToDate>false</LinksUpToDate>
  <CharactersWithSpaces>2552</CharactersWithSpaces>
  <SharedDoc>false</SharedDoc>
  <HLinks>
    <vt:vector size="6" baseType="variant">
      <vt:variant>
        <vt:i4>2293882</vt:i4>
      </vt:variant>
      <vt:variant>
        <vt:i4>21</vt:i4>
      </vt:variant>
      <vt:variant>
        <vt:i4>0</vt:i4>
      </vt:variant>
      <vt:variant>
        <vt:i4>5</vt:i4>
      </vt:variant>
      <vt:variant>
        <vt:lpwstr>http://www.oracle.com/us/products/financing/policies/index.html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THIRD PARTY FINANCING NOTICE</dc:title>
  <dc:creator>Internal Systems</dc:creator>
  <cp:lastModifiedBy>meichi kuo</cp:lastModifiedBy>
  <cp:revision>3</cp:revision>
  <cp:lastPrinted>2013-11-25T19:19:00Z</cp:lastPrinted>
  <dcterms:created xsi:type="dcterms:W3CDTF">2014-04-14T08:26:00Z</dcterms:created>
  <dcterms:modified xsi:type="dcterms:W3CDTF">2016-12-06T19:43:00Z</dcterms:modified>
</cp:coreProperties>
</file>